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01D8" w14:textId="42433781" w:rsidR="006E005C" w:rsidRPr="00EB10BF" w:rsidRDefault="006E005C" w:rsidP="00EB10BF">
      <w:pPr>
        <w:pStyle w:val="NormaleWeb"/>
        <w:spacing w:before="120" w:beforeAutospacing="0" w:after="120" w:afterAutospacing="0"/>
        <w:rPr>
          <w:rFonts w:ascii="Arial" w:hAnsi="Arial" w:cs="Arial"/>
        </w:rPr>
      </w:pPr>
      <w:r w:rsidRPr="00EB10BF">
        <w:rPr>
          <w:rFonts w:ascii="Arial" w:eastAsiaTheme="minorHAnsi" w:hAnsi="Arial" w:cs="Arial"/>
          <w:i/>
          <w:lang w:eastAsia="en-US"/>
        </w:rPr>
        <w:t>A</w:t>
      </w:r>
      <w:r w:rsidRPr="00EB10BF">
        <w:rPr>
          <w:rStyle w:val="Enfasigrassetto"/>
          <w:rFonts w:ascii="Arial" w:hAnsi="Arial" w:cs="Arial"/>
          <w:i/>
        </w:rPr>
        <w:t>rte pubblica e pratiche sociali. Giornata di studio</w:t>
      </w:r>
      <w:r w:rsidRPr="00EB10BF">
        <w:rPr>
          <w:rFonts w:ascii="Arial" w:hAnsi="Arial" w:cs="Arial"/>
          <w:i/>
        </w:rPr>
        <w:br/>
      </w:r>
      <w:r w:rsidRPr="00EB10BF">
        <w:rPr>
          <w:rFonts w:ascii="Arial" w:hAnsi="Arial" w:cs="Arial"/>
        </w:rPr>
        <w:t xml:space="preserve">22 maggio 2026, </w:t>
      </w:r>
      <w:proofErr w:type="spellStart"/>
      <w:r w:rsidRPr="00EB10BF">
        <w:rPr>
          <w:rFonts w:ascii="Arial" w:hAnsi="Arial" w:cs="Arial"/>
        </w:rPr>
        <w:t>Multicinema</w:t>
      </w:r>
      <w:proofErr w:type="spellEnd"/>
      <w:r w:rsidRPr="00EB10BF">
        <w:rPr>
          <w:rFonts w:ascii="Arial" w:hAnsi="Arial" w:cs="Arial"/>
        </w:rPr>
        <w:t xml:space="preserve"> Galleria, Bari</w:t>
      </w:r>
    </w:p>
    <w:p w14:paraId="6CF97984" w14:textId="77777777" w:rsidR="00663349" w:rsidRDefault="00663349" w:rsidP="00EB10BF">
      <w:pPr>
        <w:pStyle w:val="NormaleWeb"/>
        <w:spacing w:before="120" w:beforeAutospacing="0" w:after="120" w:afterAutospacing="0"/>
        <w:jc w:val="both"/>
        <w:rPr>
          <w:rFonts w:ascii="Arial" w:hAnsi="Arial" w:cs="Arial"/>
        </w:rPr>
      </w:pPr>
    </w:p>
    <w:p w14:paraId="6AD197B4" w14:textId="24EE81E2" w:rsidR="006E005C" w:rsidRPr="00EB10BF" w:rsidRDefault="006E005C" w:rsidP="00EB10BF">
      <w:pPr>
        <w:pStyle w:val="NormaleWeb"/>
        <w:spacing w:before="120" w:beforeAutospacing="0" w:after="120" w:afterAutospacing="0"/>
        <w:jc w:val="both"/>
        <w:rPr>
          <w:rFonts w:ascii="Arial" w:hAnsi="Arial" w:cs="Arial"/>
        </w:rPr>
      </w:pPr>
      <w:r w:rsidRPr="00EB10BF">
        <w:rPr>
          <w:rFonts w:ascii="Arial" w:hAnsi="Arial" w:cs="Arial"/>
        </w:rPr>
        <w:t xml:space="preserve">La giornata di studio </w:t>
      </w:r>
      <w:r w:rsidRPr="00EB10BF">
        <w:rPr>
          <w:rStyle w:val="Enfasicorsivo"/>
          <w:rFonts w:ascii="Arial" w:hAnsi="Arial" w:cs="Arial"/>
        </w:rPr>
        <w:t>Arte pubblica e pratiche sociali</w:t>
      </w:r>
      <w:r w:rsidRPr="00EB10BF">
        <w:rPr>
          <w:rFonts w:ascii="Arial" w:hAnsi="Arial" w:cs="Arial"/>
        </w:rPr>
        <w:t xml:space="preserve"> si configura come momento conclusivo e di approfondimento critico del progetto </w:t>
      </w:r>
      <w:r w:rsidRPr="00EB10BF">
        <w:rPr>
          <w:rStyle w:val="Enfasicorsivo"/>
          <w:rFonts w:ascii="Arial" w:hAnsi="Arial" w:cs="Arial"/>
        </w:rPr>
        <w:t>Spazi di Transizione. Verso Costa Sud</w:t>
      </w:r>
      <w:r w:rsidRPr="00EB10BF">
        <w:rPr>
          <w:rFonts w:ascii="Arial" w:hAnsi="Arial" w:cs="Arial"/>
        </w:rPr>
        <w:t xml:space="preserve">, il festival internazionale promosso dall’Accademia di Belle Arti di Bari e svoltosi dal 9 all’11 dicembre 2025, nell’ambito del programma PNRR C.O.M. – </w:t>
      </w:r>
      <w:r w:rsidRPr="00EB10BF">
        <w:rPr>
          <w:rStyle w:val="Enfasicorsivo"/>
          <w:rFonts w:ascii="Arial" w:hAnsi="Arial" w:cs="Arial"/>
        </w:rPr>
        <w:t>City Open Museum</w:t>
      </w:r>
      <w:r w:rsidRPr="00EB10BF">
        <w:rPr>
          <w:rFonts w:ascii="Arial" w:hAnsi="Arial" w:cs="Arial"/>
        </w:rPr>
        <w:t>, coordinato dall’Accademia di Belle Arti di Carrara.</w:t>
      </w:r>
    </w:p>
    <w:p w14:paraId="05B5C53D" w14:textId="3536CC93" w:rsidR="006E005C" w:rsidRPr="00EB10BF" w:rsidRDefault="006E005C" w:rsidP="00EB10BF">
      <w:pPr>
        <w:pStyle w:val="NormaleWeb"/>
        <w:spacing w:before="120" w:beforeAutospacing="0" w:after="120" w:afterAutospacing="0"/>
        <w:jc w:val="both"/>
        <w:rPr>
          <w:rFonts w:ascii="Arial" w:hAnsi="Arial" w:cs="Arial"/>
        </w:rPr>
      </w:pPr>
      <w:r w:rsidRPr="00EB10BF">
        <w:rPr>
          <w:rFonts w:ascii="Arial" w:hAnsi="Arial" w:cs="Arial"/>
        </w:rPr>
        <w:t>Curato da Antonella Marino, Marilena Di Tursi e Antonella Mari,</w:t>
      </w:r>
      <w:r w:rsidR="00451D8B">
        <w:rPr>
          <w:rFonts w:ascii="Arial" w:hAnsi="Arial" w:cs="Arial"/>
        </w:rPr>
        <w:t xml:space="preserve"> sempre con la produzione e l’organizzazione a cura di Spazio Murat, </w:t>
      </w:r>
      <w:r w:rsidRPr="00EB10BF">
        <w:rPr>
          <w:rFonts w:ascii="Arial" w:hAnsi="Arial" w:cs="Arial"/>
        </w:rPr>
        <w:t xml:space="preserve">il festival ha messo in relazione pratiche artistiche, ricerca teorica e progettazione urbana, assumendo il paesaggio costiero come campo privilegiato di indagine e azione. Attraverso incontri, installazioni, workshop e una rassegna internazionale di videoarte, </w:t>
      </w:r>
      <w:r w:rsidRPr="00EB10BF">
        <w:rPr>
          <w:rStyle w:val="Enfasicorsivo"/>
          <w:rFonts w:ascii="Arial" w:hAnsi="Arial" w:cs="Arial"/>
        </w:rPr>
        <w:t>Spazi di Transizione</w:t>
      </w:r>
      <w:r w:rsidRPr="00EB10BF">
        <w:rPr>
          <w:rFonts w:ascii="Arial" w:hAnsi="Arial" w:cs="Arial"/>
        </w:rPr>
        <w:t xml:space="preserve"> ha attivato un confronto articolato tra artisti, architetti, ricercatori e studenti, interrogando il rapporto tra città e mare e il ruolo dell’arte nei processi contemporanei di trasformazione urbana.</w:t>
      </w:r>
    </w:p>
    <w:p w14:paraId="295C578E" w14:textId="77777777" w:rsidR="006E005C" w:rsidRPr="00EB10BF" w:rsidRDefault="006E005C" w:rsidP="00EB10BF">
      <w:pPr>
        <w:pStyle w:val="NormaleWeb"/>
        <w:spacing w:before="120" w:beforeAutospacing="0" w:after="120" w:afterAutospacing="0"/>
        <w:jc w:val="both"/>
        <w:rPr>
          <w:rFonts w:ascii="Arial" w:hAnsi="Arial" w:cs="Arial"/>
        </w:rPr>
      </w:pPr>
      <w:r w:rsidRPr="00EB10BF">
        <w:rPr>
          <w:rFonts w:ascii="Arial" w:hAnsi="Arial" w:cs="Arial"/>
        </w:rPr>
        <w:t>In questo contesto, lo spazio pubblico è stato inteso non come contenitore neutro, ma come campo di tensioni, memorie e possibilità, in cui l’arte può operare come pratica di ascolto, mediazione e trasformazione. Sono emersi con forza alcuni nodi centrali: il rapporto tra arte e comunità, le forme della partecipazione, la responsabilità della cura e della manutenzione, i modelli di co-produzione e il valore delle pratiche condivise nei processi di rigenerazione urbana.</w:t>
      </w:r>
    </w:p>
    <w:p w14:paraId="5697A45F" w14:textId="77777777" w:rsidR="006E005C" w:rsidRPr="00EB10BF" w:rsidRDefault="006E005C" w:rsidP="00EB10BF">
      <w:pPr>
        <w:pStyle w:val="NormaleWeb"/>
        <w:spacing w:before="120" w:beforeAutospacing="0" w:after="120" w:afterAutospacing="0"/>
        <w:jc w:val="both"/>
        <w:rPr>
          <w:rFonts w:ascii="Arial" w:hAnsi="Arial" w:cs="Arial"/>
        </w:rPr>
      </w:pPr>
      <w:r w:rsidRPr="00EB10BF">
        <w:rPr>
          <w:rFonts w:ascii="Arial" w:hAnsi="Arial" w:cs="Arial"/>
        </w:rPr>
        <w:t>La giornata del 22 maggio si inserisce come fase di follow-up del progetto, con l’obiettivo di riattivare e approfondire questi temi, mettendo a confronto prospettive teoriche, esperienze artistiche e pratiche progettuali. Se il festival ha generato esperienze e relazioni, questo momento conclusivo intende interrogare ciò che di quei processi resta, ciò che può evolvere e ciò che può consolidarsi come metodo.</w:t>
      </w:r>
    </w:p>
    <w:p w14:paraId="1289BCC9" w14:textId="41951E8B" w:rsidR="006E005C" w:rsidRPr="00EB10BF" w:rsidRDefault="00451D8B" w:rsidP="00EB10BF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Organizzazione e produzione a cura di Spazio Murat</w:t>
      </w:r>
    </w:p>
    <w:p w14:paraId="17A800C0" w14:textId="77777777" w:rsidR="00FD254F" w:rsidRPr="00EB10BF" w:rsidRDefault="00FD254F" w:rsidP="00EB10BF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FCD2C29" w14:textId="77777777" w:rsidR="00FD254F" w:rsidRPr="00EB10BF" w:rsidRDefault="00FD254F" w:rsidP="00EB10BF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91C308E" w14:textId="7A6ABE91" w:rsidR="006E005C" w:rsidRPr="00EB10BF" w:rsidRDefault="006E005C" w:rsidP="00587B8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EB10BF">
        <w:rPr>
          <w:rStyle w:val="Enfasigrassetto"/>
          <w:rFonts w:ascii="Arial" w:hAnsi="Arial" w:cs="Arial"/>
          <w:b/>
          <w:bCs/>
          <w:sz w:val="24"/>
          <w:szCs w:val="24"/>
        </w:rPr>
        <w:t>Programma</w:t>
      </w:r>
    </w:p>
    <w:p w14:paraId="597F80A4" w14:textId="1A83655B" w:rsidR="006E005C" w:rsidRPr="00EB10BF" w:rsidRDefault="00FB2EF6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Style w:val="Enfasigrassetto"/>
          <w:rFonts w:ascii="Arial" w:hAnsi="Arial" w:cs="Arial"/>
        </w:rPr>
        <w:t>Mattina</w:t>
      </w:r>
      <w:r w:rsidR="006E005C" w:rsidRPr="00EB10BF">
        <w:rPr>
          <w:rFonts w:ascii="Arial" w:hAnsi="Arial" w:cs="Arial"/>
        </w:rPr>
        <w:br/>
      </w:r>
      <w:r w:rsidR="006E005C" w:rsidRPr="00EB10BF">
        <w:rPr>
          <w:rStyle w:val="Enfasigrassetto"/>
          <w:rFonts w:ascii="Arial" w:hAnsi="Arial" w:cs="Arial"/>
          <w:i/>
        </w:rPr>
        <w:t>Cantieri (Zona di Interesse)</w:t>
      </w:r>
    </w:p>
    <w:p w14:paraId="0B76F13E" w14:textId="77777777" w:rsidR="006E005C" w:rsidRPr="00EB10BF" w:rsidRDefault="006E005C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La prima parte della giornata è dedicata al rapporto tra arte pubblica, spazio urbano e pratiche sociali, attraverso un dialogo tra riflessione teorica ed esperienze artistiche e curatoriali.</w:t>
      </w:r>
    </w:p>
    <w:p w14:paraId="59E96DD7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0EE92E21" w14:textId="344BC5A1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10:00 – 10:30 Accoglienza e registrazioni</w:t>
      </w:r>
    </w:p>
    <w:p w14:paraId="708031E3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6D118CF2" w14:textId="6B27CA13" w:rsidR="006E005C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10:30 – 10:45 Saluti dell’Accademia di Belle Arti di Bari</w:t>
      </w:r>
      <w:r w:rsidR="006E005C" w:rsidRPr="00EB10BF">
        <w:rPr>
          <w:rFonts w:ascii="Arial" w:hAnsi="Arial" w:cs="Arial"/>
        </w:rPr>
        <w:br/>
        <w:t>Antonio Cicchelli, Direttore Accademia di Belle Arti di Bari</w:t>
      </w:r>
      <w:r w:rsidR="006E005C" w:rsidRPr="00EB10BF">
        <w:rPr>
          <w:rFonts w:ascii="Arial" w:hAnsi="Arial" w:cs="Arial"/>
        </w:rPr>
        <w:br/>
        <w:t xml:space="preserve">Alfonso Pisicchio, </w:t>
      </w:r>
      <w:r w:rsidRPr="00EB10BF">
        <w:rPr>
          <w:rFonts w:ascii="Arial" w:hAnsi="Arial" w:cs="Arial"/>
        </w:rPr>
        <w:t>Vicedirettore</w:t>
      </w:r>
      <w:r w:rsidR="006E005C" w:rsidRPr="00EB10BF">
        <w:rPr>
          <w:rFonts w:ascii="Arial" w:hAnsi="Arial" w:cs="Arial"/>
        </w:rPr>
        <w:t xml:space="preserve"> Accademia di Belle Arti di Bari</w:t>
      </w:r>
    </w:p>
    <w:p w14:paraId="7A760398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35F04127" w14:textId="0106BC64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10:45 – 11:00 Intro curatrici</w:t>
      </w:r>
    </w:p>
    <w:p w14:paraId="60E7A97F" w14:textId="443AD02B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Antonella Marino: referente scientifica</w:t>
      </w:r>
      <w:r w:rsidR="00254964">
        <w:rPr>
          <w:rFonts w:ascii="Arial" w:hAnsi="Arial" w:cs="Arial"/>
        </w:rPr>
        <w:t xml:space="preserve"> progetto</w:t>
      </w:r>
    </w:p>
    <w:p w14:paraId="1E68C90A" w14:textId="3F93B4E0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Antonella Mari: curatrice</w:t>
      </w:r>
    </w:p>
    <w:p w14:paraId="500CA289" w14:textId="54D8F06A" w:rsidR="00FD254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lastRenderedPageBreak/>
        <w:t>Marilena di Tursi: curatrice</w:t>
      </w:r>
    </w:p>
    <w:p w14:paraId="11CB6EED" w14:textId="77777777" w:rsidR="00587B8D" w:rsidRPr="00EB10BF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798DFA8B" w14:textId="1C9235A1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11:00 – 11:30 Maria Giovanna Mancini, curatrice e studiosa di pratiche artistiche nello spazio pubblico</w:t>
      </w:r>
    </w:p>
    <w:p w14:paraId="48AB67C9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5963DE51" w14:textId="1C74D210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11:30 – 12:00 Pausa</w:t>
      </w:r>
    </w:p>
    <w:p w14:paraId="4B69F56A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59E8AF64" w14:textId="72B957CB" w:rsidR="00FD254F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12:00 – 12:30 Martina Angelotti, curatrice e ricercatrice, esperta di pratiche partecipative e arte pubblica</w:t>
      </w:r>
    </w:p>
    <w:p w14:paraId="126476A2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</w:p>
    <w:p w14:paraId="54607108" w14:textId="32E6CD89" w:rsidR="006E005C" w:rsidRPr="00EB10BF" w:rsidRDefault="00FD254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</w:rPr>
      </w:pPr>
      <w:r w:rsidRPr="00EB10BF">
        <w:rPr>
          <w:rFonts w:ascii="Arial" w:hAnsi="Arial" w:cs="Arial"/>
        </w:rPr>
        <w:t>12:30 – 13:</w:t>
      </w:r>
      <w:r w:rsidR="00451D8B">
        <w:rPr>
          <w:rFonts w:ascii="Arial" w:hAnsi="Arial" w:cs="Arial"/>
        </w:rPr>
        <w:t>15</w:t>
      </w:r>
      <w:r w:rsidRPr="00EB10BF">
        <w:rPr>
          <w:rFonts w:ascii="Arial" w:hAnsi="Arial" w:cs="Arial"/>
        </w:rPr>
        <w:t xml:space="preserve"> </w:t>
      </w:r>
      <w:proofErr w:type="spellStart"/>
      <w:r w:rsidRPr="00EB10BF">
        <w:rPr>
          <w:rStyle w:val="whitespace-normal"/>
          <w:rFonts w:ascii="Arial" w:hAnsi="Arial" w:cs="Arial"/>
        </w:rPr>
        <w:t>WochenKlausur</w:t>
      </w:r>
      <w:proofErr w:type="spellEnd"/>
      <w:r w:rsidRPr="00EB10BF">
        <w:rPr>
          <w:rFonts w:ascii="Arial" w:hAnsi="Arial" w:cs="Arial"/>
        </w:rPr>
        <w:t>, collettivo viennese attivo nell’ambito dell’arte sociale e partecipativa</w:t>
      </w:r>
    </w:p>
    <w:p w14:paraId="1C43AD70" w14:textId="77777777" w:rsidR="00587B8D" w:rsidRDefault="00587B8D" w:rsidP="00587B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262B18" w14:textId="0F44E646" w:rsidR="007B4A8F" w:rsidRPr="00EB10BF" w:rsidRDefault="007B4A8F" w:rsidP="00587B8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13:</w:t>
      </w:r>
      <w:r w:rsidR="00451D8B">
        <w:rPr>
          <w:rFonts w:ascii="Arial" w:hAnsi="Arial" w:cs="Arial"/>
          <w:sz w:val="24"/>
          <w:szCs w:val="24"/>
        </w:rPr>
        <w:t>15</w:t>
      </w:r>
      <w:r w:rsidRPr="00EB10BF">
        <w:rPr>
          <w:rFonts w:ascii="Arial" w:hAnsi="Arial" w:cs="Arial"/>
          <w:sz w:val="24"/>
          <w:szCs w:val="24"/>
        </w:rPr>
        <w:t xml:space="preserve"> – 13:30 Dibattito e chiusura prima parte</w:t>
      </w:r>
    </w:p>
    <w:p w14:paraId="126B82A5" w14:textId="77777777" w:rsidR="00587B8D" w:rsidRDefault="00587B8D" w:rsidP="00587B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E1D451" w14:textId="681F1346" w:rsidR="007B4A8F" w:rsidRPr="00EB10BF" w:rsidRDefault="007B4A8F" w:rsidP="00587B8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13:30 – 1</w:t>
      </w:r>
      <w:r w:rsidR="00451D8B">
        <w:rPr>
          <w:rFonts w:ascii="Arial" w:hAnsi="Arial" w:cs="Arial"/>
          <w:sz w:val="24"/>
          <w:szCs w:val="24"/>
        </w:rPr>
        <w:t>4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3</w:t>
      </w:r>
      <w:r w:rsidRPr="00EB10BF">
        <w:rPr>
          <w:rFonts w:ascii="Arial" w:hAnsi="Arial" w:cs="Arial"/>
          <w:sz w:val="24"/>
          <w:szCs w:val="24"/>
        </w:rPr>
        <w:t>0 Pausa pranzo</w:t>
      </w:r>
    </w:p>
    <w:p w14:paraId="5B23B013" w14:textId="77777777" w:rsidR="00587B8D" w:rsidRDefault="00587B8D" w:rsidP="00587B8D">
      <w:pPr>
        <w:pStyle w:val="NormaleWeb"/>
        <w:spacing w:before="0" w:beforeAutospacing="0" w:after="0" w:afterAutospacing="0" w:line="276" w:lineRule="auto"/>
        <w:rPr>
          <w:rStyle w:val="Enfasigrassetto"/>
          <w:rFonts w:ascii="Arial" w:hAnsi="Arial" w:cs="Arial"/>
        </w:rPr>
      </w:pPr>
    </w:p>
    <w:p w14:paraId="19E5E6A2" w14:textId="417FB3DB" w:rsidR="007B4A8F" w:rsidRPr="00EB10BF" w:rsidRDefault="007B4A8F" w:rsidP="00587B8D">
      <w:pPr>
        <w:pStyle w:val="NormaleWeb"/>
        <w:spacing w:before="0" w:beforeAutospacing="0" w:after="0" w:afterAutospacing="0" w:line="276" w:lineRule="auto"/>
        <w:rPr>
          <w:rFonts w:ascii="Arial" w:hAnsi="Arial" w:cs="Arial"/>
          <w:i/>
        </w:rPr>
      </w:pPr>
      <w:r w:rsidRPr="00EB10BF">
        <w:rPr>
          <w:rStyle w:val="Enfasigrassetto"/>
          <w:rFonts w:ascii="Arial" w:hAnsi="Arial" w:cs="Arial"/>
        </w:rPr>
        <w:t>Pomeriggio</w:t>
      </w:r>
      <w:r w:rsidRPr="00EB10BF">
        <w:rPr>
          <w:rFonts w:ascii="Arial" w:hAnsi="Arial" w:cs="Arial"/>
        </w:rPr>
        <w:br/>
      </w:r>
      <w:r w:rsidRPr="00EB10BF">
        <w:rPr>
          <w:rStyle w:val="Enfasigrassetto"/>
          <w:rFonts w:ascii="Arial" w:hAnsi="Arial" w:cs="Arial"/>
          <w:i/>
        </w:rPr>
        <w:t>Racconti (L’immagine mancante)</w:t>
      </w:r>
    </w:p>
    <w:p w14:paraId="23CD8C3A" w14:textId="77777777" w:rsidR="007B4A8F" w:rsidRPr="00EB10BF" w:rsidRDefault="007B4A8F" w:rsidP="00587B8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B10BF">
        <w:rPr>
          <w:rFonts w:ascii="Arial" w:hAnsi="Arial" w:cs="Arial"/>
          <w:sz w:val="24"/>
          <w:szCs w:val="24"/>
        </w:rPr>
        <w:t>La seconda parte della giornata sposta l’attenzione sul rapporto tra architettura, paesaggio e progetto urbano, attraverso pratiche ibride che operano al confine tra discipline, ridefinendo il ruolo dell’intervento nello spazio pubblico contemporaneo.</w:t>
      </w:r>
      <w:r w:rsidRPr="00EB10B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231E9FB" w14:textId="70D41D24" w:rsidR="007B4A8F" w:rsidRPr="00EB10BF" w:rsidRDefault="007B4A8F" w:rsidP="00587B8D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it-IT"/>
        </w:rPr>
      </w:pPr>
      <w:r w:rsidRPr="00EB10BF">
        <w:rPr>
          <w:rFonts w:ascii="Arial" w:eastAsia="Times New Roman" w:hAnsi="Arial" w:cs="Arial"/>
          <w:sz w:val="24"/>
          <w:szCs w:val="24"/>
          <w:lang w:eastAsia="it-IT"/>
        </w:rPr>
        <w:t xml:space="preserve">Si conclude poi con la presentazione del </w:t>
      </w:r>
      <w:r w:rsidRPr="00EB10B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film-catalogo del festival </w:t>
      </w:r>
      <w:r w:rsidRPr="00EB10BF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Spazi di Transizione</w:t>
      </w:r>
      <w:r w:rsidRPr="00EB10BF">
        <w:rPr>
          <w:rFonts w:ascii="Arial" w:eastAsia="Times New Roman" w:hAnsi="Arial" w:cs="Arial"/>
          <w:sz w:val="24"/>
          <w:szCs w:val="24"/>
          <w:lang w:eastAsia="it-IT"/>
        </w:rPr>
        <w:t xml:space="preserve">, diretto da </w:t>
      </w:r>
      <w:r w:rsidRPr="00EB10BF">
        <w:rPr>
          <w:rFonts w:ascii="Arial" w:eastAsia="Times New Roman" w:hAnsi="Arial" w:cs="Arial"/>
          <w:bCs/>
          <w:sz w:val="24"/>
          <w:szCs w:val="24"/>
          <w:lang w:eastAsia="it-IT"/>
        </w:rPr>
        <w:t>Giacomo Scoditti</w:t>
      </w:r>
      <w:r w:rsidRPr="00EB10BF">
        <w:rPr>
          <w:rFonts w:ascii="Arial" w:eastAsia="Times New Roman" w:hAnsi="Arial" w:cs="Arial"/>
          <w:sz w:val="24"/>
          <w:szCs w:val="24"/>
          <w:lang w:eastAsia="it-IT"/>
        </w:rPr>
        <w:t xml:space="preserve">, concepito come contributo autoriale e al tempo stesso restituzione visiva delle pratiche, degli incontri e delle esperienze sviluppate durante </w:t>
      </w:r>
      <w:r w:rsidRPr="00EB10BF">
        <w:rPr>
          <w:rFonts w:ascii="Arial" w:eastAsia="Times New Roman" w:hAnsi="Arial" w:cs="Arial"/>
          <w:iCs/>
          <w:sz w:val="24"/>
          <w:szCs w:val="24"/>
          <w:lang w:eastAsia="it-IT"/>
        </w:rPr>
        <w:t>la rassegna.</w:t>
      </w:r>
    </w:p>
    <w:p w14:paraId="2786008A" w14:textId="77777777" w:rsidR="00587B8D" w:rsidRDefault="00587B8D" w:rsidP="00587B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30EBB9" w14:textId="77777777" w:rsidR="00587B8D" w:rsidRDefault="00587B8D" w:rsidP="00587B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68C953" w14:textId="77777777" w:rsidR="00587B8D" w:rsidRDefault="00587B8D" w:rsidP="00587B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EB5258" w14:textId="008631BB" w:rsidR="007B4A8F" w:rsidRPr="00EB10BF" w:rsidRDefault="007B4A8F" w:rsidP="00587B8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14:</w:t>
      </w:r>
      <w:r w:rsidR="00451D8B">
        <w:rPr>
          <w:rFonts w:ascii="Arial" w:hAnsi="Arial" w:cs="Arial"/>
          <w:sz w:val="24"/>
          <w:szCs w:val="24"/>
        </w:rPr>
        <w:t>30</w:t>
      </w:r>
      <w:r w:rsidRPr="00EB10BF">
        <w:rPr>
          <w:rFonts w:ascii="Arial" w:hAnsi="Arial" w:cs="Arial"/>
          <w:sz w:val="24"/>
          <w:szCs w:val="24"/>
        </w:rPr>
        <w:t xml:space="preserve"> – 1</w:t>
      </w:r>
      <w:r w:rsidR="00451D8B">
        <w:rPr>
          <w:rFonts w:ascii="Arial" w:hAnsi="Arial" w:cs="Arial"/>
          <w:sz w:val="24"/>
          <w:szCs w:val="24"/>
        </w:rPr>
        <w:t>4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Ripresa dei lavori e intro Curatrici</w:t>
      </w:r>
    </w:p>
    <w:p w14:paraId="3C4CBEC9" w14:textId="77777777" w:rsidR="00587B8D" w:rsidRDefault="00587B8D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ED0277" w14:textId="281DFEA1" w:rsidR="007B4A8F" w:rsidRPr="00EB10BF" w:rsidRDefault="007B4A8F" w:rsidP="00587B8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B10BF">
        <w:rPr>
          <w:rFonts w:ascii="Arial" w:hAnsi="Arial" w:cs="Arial"/>
          <w:sz w:val="24"/>
          <w:szCs w:val="24"/>
        </w:rPr>
        <w:t>1</w:t>
      </w:r>
      <w:r w:rsidR="00451D8B">
        <w:rPr>
          <w:rFonts w:ascii="Arial" w:hAnsi="Arial" w:cs="Arial"/>
          <w:sz w:val="24"/>
          <w:szCs w:val="24"/>
        </w:rPr>
        <w:t>4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– 16:</w:t>
      </w:r>
      <w:r w:rsidR="00451D8B">
        <w:rPr>
          <w:rFonts w:ascii="Arial" w:hAnsi="Arial" w:cs="Arial"/>
          <w:sz w:val="24"/>
          <w:szCs w:val="24"/>
        </w:rPr>
        <w:t>00</w:t>
      </w:r>
      <w:r w:rsidRPr="00EB10BF">
        <w:rPr>
          <w:rFonts w:ascii="Arial" w:hAnsi="Arial" w:cs="Arial"/>
          <w:sz w:val="24"/>
          <w:szCs w:val="24"/>
        </w:rPr>
        <w:t xml:space="preserve"> Proiezione del film di </w:t>
      </w:r>
      <w:r w:rsidRPr="00EB10BF">
        <w:rPr>
          <w:rStyle w:val="whitespace-normal"/>
          <w:rFonts w:ascii="Arial" w:hAnsi="Arial" w:cs="Arial"/>
          <w:sz w:val="24"/>
          <w:szCs w:val="24"/>
        </w:rPr>
        <w:t xml:space="preserve">Ila </w:t>
      </w:r>
      <w:proofErr w:type="spellStart"/>
      <w:r w:rsidRPr="00EB10BF">
        <w:rPr>
          <w:rStyle w:val="whitespace-normal"/>
          <w:rFonts w:ascii="Arial" w:hAnsi="Arial" w:cs="Arial"/>
          <w:sz w:val="24"/>
          <w:szCs w:val="24"/>
        </w:rPr>
        <w:t>Bêka</w:t>
      </w:r>
      <w:proofErr w:type="spellEnd"/>
      <w:r w:rsidRPr="00EB10BF">
        <w:rPr>
          <w:rFonts w:ascii="Arial" w:hAnsi="Arial" w:cs="Arial"/>
          <w:sz w:val="24"/>
          <w:szCs w:val="24"/>
        </w:rPr>
        <w:t xml:space="preserve"> e </w:t>
      </w:r>
      <w:r w:rsidRPr="00EB10BF">
        <w:rPr>
          <w:rStyle w:val="whitespace-normal"/>
          <w:rFonts w:ascii="Arial" w:hAnsi="Arial" w:cs="Arial"/>
          <w:sz w:val="24"/>
          <w:szCs w:val="24"/>
        </w:rPr>
        <w:t xml:space="preserve">Louise </w:t>
      </w:r>
      <w:proofErr w:type="spellStart"/>
      <w:r w:rsidRPr="00EB10BF">
        <w:rPr>
          <w:rStyle w:val="whitespace-normal"/>
          <w:rFonts w:ascii="Arial" w:hAnsi="Arial" w:cs="Arial"/>
          <w:sz w:val="24"/>
          <w:szCs w:val="24"/>
        </w:rPr>
        <w:t>Lemoine</w:t>
      </w:r>
      <w:proofErr w:type="spellEnd"/>
      <w:r w:rsidRPr="00EB10BF">
        <w:rPr>
          <w:rFonts w:ascii="Arial" w:hAnsi="Arial" w:cs="Arial"/>
          <w:sz w:val="24"/>
          <w:szCs w:val="24"/>
        </w:rPr>
        <w:t>, a</w:t>
      </w:r>
      <w:r w:rsidRPr="00EB10BF">
        <w:rPr>
          <w:rFonts w:ascii="Arial" w:eastAsia="Times New Roman" w:hAnsi="Arial" w:cs="Arial"/>
          <w:sz w:val="24"/>
          <w:szCs w:val="24"/>
          <w:lang w:eastAsia="it-IT"/>
        </w:rPr>
        <w:t>rtisti e filmmaker attivi tra arte e architettura,</w:t>
      </w:r>
      <w:r w:rsidRPr="00EB10BF">
        <w:rPr>
          <w:rFonts w:ascii="Arial" w:hAnsi="Arial" w:cs="Arial"/>
          <w:sz w:val="24"/>
          <w:szCs w:val="24"/>
        </w:rPr>
        <w:t xml:space="preserve"> dedicato </w:t>
      </w:r>
      <w:r w:rsidR="00AF51D4" w:rsidRPr="00AF51D4">
        <w:rPr>
          <w:rFonts w:ascii="Arial" w:hAnsi="Arial" w:cs="Arial"/>
          <w:sz w:val="24"/>
          <w:szCs w:val="24"/>
        </w:rPr>
        <w:t xml:space="preserve">alle pratiche di </w:t>
      </w:r>
      <w:proofErr w:type="spellStart"/>
      <w:r w:rsidR="00AF51D4" w:rsidRPr="00AF51D4">
        <w:rPr>
          <w:rFonts w:ascii="Arial" w:hAnsi="Arial" w:cs="Arial"/>
          <w:sz w:val="24"/>
          <w:szCs w:val="24"/>
        </w:rPr>
        <w:t>Topoteck</w:t>
      </w:r>
      <w:proofErr w:type="spellEnd"/>
      <w:r w:rsidR="00AF51D4" w:rsidRPr="00AF51D4">
        <w:rPr>
          <w:rFonts w:ascii="Arial" w:hAnsi="Arial" w:cs="Arial"/>
          <w:sz w:val="24"/>
          <w:szCs w:val="24"/>
        </w:rPr>
        <w:t xml:space="preserve"> 1</w:t>
      </w:r>
    </w:p>
    <w:p w14:paraId="1B804259" w14:textId="77777777" w:rsidR="00587B8D" w:rsidRDefault="00587B8D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A3A87F" w14:textId="05798BB0" w:rsidR="00587B8D" w:rsidRDefault="007B4A8F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16:</w:t>
      </w:r>
      <w:r w:rsidR="00451D8B">
        <w:rPr>
          <w:rFonts w:ascii="Arial" w:hAnsi="Arial" w:cs="Arial"/>
          <w:sz w:val="24"/>
          <w:szCs w:val="24"/>
        </w:rPr>
        <w:t>00</w:t>
      </w:r>
      <w:r w:rsidRPr="00EB10BF">
        <w:rPr>
          <w:rFonts w:ascii="Arial" w:hAnsi="Arial" w:cs="Arial"/>
          <w:sz w:val="24"/>
          <w:szCs w:val="24"/>
        </w:rPr>
        <w:t xml:space="preserve"> – 16: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Martin </w:t>
      </w:r>
      <w:proofErr w:type="spellStart"/>
      <w:r w:rsidRPr="00EB10BF">
        <w:rPr>
          <w:rFonts w:ascii="Arial" w:hAnsi="Arial" w:cs="Arial"/>
          <w:sz w:val="24"/>
          <w:szCs w:val="24"/>
        </w:rPr>
        <w:t>Rein-Cano</w:t>
      </w:r>
      <w:proofErr w:type="spellEnd"/>
      <w:r w:rsidRPr="00EB10BF">
        <w:rPr>
          <w:rFonts w:ascii="Arial" w:hAnsi="Arial" w:cs="Arial"/>
          <w:sz w:val="24"/>
          <w:szCs w:val="24"/>
        </w:rPr>
        <w:t xml:space="preserve">, socio fondatore </w:t>
      </w:r>
      <w:proofErr w:type="spellStart"/>
      <w:r w:rsidRPr="00EB10BF">
        <w:rPr>
          <w:rStyle w:val="whitespace-normal"/>
          <w:rFonts w:ascii="Arial" w:hAnsi="Arial" w:cs="Arial"/>
          <w:sz w:val="24"/>
          <w:szCs w:val="24"/>
        </w:rPr>
        <w:t>Topotek</w:t>
      </w:r>
      <w:proofErr w:type="spellEnd"/>
      <w:r w:rsidRPr="00EB10BF">
        <w:rPr>
          <w:rStyle w:val="whitespace-normal"/>
          <w:rFonts w:ascii="Arial" w:hAnsi="Arial" w:cs="Arial"/>
          <w:sz w:val="24"/>
          <w:szCs w:val="24"/>
        </w:rPr>
        <w:t xml:space="preserve"> 1</w:t>
      </w:r>
      <w:r w:rsidRPr="00EB10BF">
        <w:rPr>
          <w:rFonts w:ascii="Arial" w:hAnsi="Arial" w:cs="Arial"/>
          <w:sz w:val="24"/>
          <w:szCs w:val="24"/>
        </w:rPr>
        <w:t>, collettivo interdisciplinare di architettura del paesaggio con base a Berlino, attivo a livello internazionale nella progettazione di spazi pubblici</w:t>
      </w:r>
    </w:p>
    <w:p w14:paraId="0660913F" w14:textId="77777777" w:rsidR="00587B8D" w:rsidRDefault="00587B8D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2B5678" w14:textId="2ABBE629" w:rsidR="007B4A8F" w:rsidRPr="00EB10BF" w:rsidRDefault="007B4A8F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</w:t>
      </w:r>
      <w:r w:rsidR="00451D8B">
        <w:rPr>
          <w:rFonts w:ascii="Arial" w:hAnsi="Arial" w:cs="Arial"/>
          <w:sz w:val="24"/>
          <w:szCs w:val="24"/>
        </w:rPr>
        <w:t>6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– 1</w:t>
      </w:r>
      <w:r w:rsidR="00451D8B">
        <w:rPr>
          <w:rFonts w:ascii="Arial" w:hAnsi="Arial" w:cs="Arial"/>
          <w:sz w:val="24"/>
          <w:szCs w:val="24"/>
        </w:rPr>
        <w:t>7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Proiezione del Film-catalogo Spazi di transizione. Verso costa sud del regista Giacomo Scoditti</w:t>
      </w:r>
    </w:p>
    <w:p w14:paraId="37F5079B" w14:textId="77777777" w:rsidR="00587B8D" w:rsidRDefault="00587B8D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354C2" w14:textId="29940472" w:rsidR="007B4A8F" w:rsidRPr="00EB10BF" w:rsidRDefault="007B4A8F" w:rsidP="00587B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1</w:t>
      </w:r>
      <w:r w:rsidR="00451D8B">
        <w:rPr>
          <w:rFonts w:ascii="Arial" w:hAnsi="Arial" w:cs="Arial"/>
          <w:sz w:val="24"/>
          <w:szCs w:val="24"/>
        </w:rPr>
        <w:t>7</w:t>
      </w:r>
      <w:r w:rsidRPr="00EB10BF">
        <w:rPr>
          <w:rFonts w:ascii="Arial" w:hAnsi="Arial" w:cs="Arial"/>
          <w:sz w:val="24"/>
          <w:szCs w:val="24"/>
        </w:rPr>
        <w:t>:</w:t>
      </w:r>
      <w:r w:rsidR="00451D8B">
        <w:rPr>
          <w:rFonts w:ascii="Arial" w:hAnsi="Arial" w:cs="Arial"/>
          <w:sz w:val="24"/>
          <w:szCs w:val="24"/>
        </w:rPr>
        <w:t>45</w:t>
      </w:r>
      <w:r w:rsidRPr="00EB10BF">
        <w:rPr>
          <w:rFonts w:ascii="Arial" w:hAnsi="Arial" w:cs="Arial"/>
          <w:sz w:val="24"/>
          <w:szCs w:val="24"/>
        </w:rPr>
        <w:t xml:space="preserve"> – 18:15</w:t>
      </w:r>
      <w:r w:rsidR="00456BF3" w:rsidRPr="00EB10BF">
        <w:rPr>
          <w:rFonts w:ascii="Arial" w:hAnsi="Arial" w:cs="Arial"/>
          <w:sz w:val="24"/>
          <w:szCs w:val="24"/>
        </w:rPr>
        <w:t xml:space="preserve"> Saluti istituzionali</w:t>
      </w:r>
    </w:p>
    <w:p w14:paraId="4C8C0C58" w14:textId="77777777" w:rsidR="00456BF3" w:rsidRPr="00EB10BF" w:rsidRDefault="00456BF3" w:rsidP="00587B8D">
      <w:pPr>
        <w:pStyle w:val="NormaleWeb"/>
        <w:spacing w:before="0" w:beforeAutospacing="0" w:after="0" w:afterAutospacing="0" w:line="276" w:lineRule="auto"/>
        <w:rPr>
          <w:rStyle w:val="whitespace-normal"/>
          <w:rFonts w:ascii="Arial" w:hAnsi="Arial" w:cs="Arial"/>
        </w:rPr>
      </w:pPr>
      <w:r w:rsidRPr="00EB10BF">
        <w:rPr>
          <w:rStyle w:val="whitespace-normal"/>
          <w:rFonts w:ascii="Arial" w:hAnsi="Arial" w:cs="Arial"/>
        </w:rPr>
        <w:t>Vito Leccese</w:t>
      </w:r>
      <w:r w:rsidRPr="00EB10BF">
        <w:rPr>
          <w:rFonts w:ascii="Arial" w:hAnsi="Arial" w:cs="Arial"/>
        </w:rPr>
        <w:t>, Sindaco di Bari</w:t>
      </w:r>
      <w:r w:rsidRPr="00EB10BF">
        <w:rPr>
          <w:rFonts w:ascii="Arial" w:hAnsi="Arial" w:cs="Arial"/>
        </w:rPr>
        <w:br/>
      </w:r>
      <w:r w:rsidRPr="00EB10BF">
        <w:rPr>
          <w:rStyle w:val="whitespace-normal"/>
          <w:rFonts w:ascii="Arial" w:hAnsi="Arial" w:cs="Arial"/>
        </w:rPr>
        <w:t>Giovanna Iacovone</w:t>
      </w:r>
      <w:r w:rsidRPr="00EB10BF">
        <w:rPr>
          <w:rFonts w:ascii="Arial" w:hAnsi="Arial" w:cs="Arial"/>
        </w:rPr>
        <w:t>, Vice Sindaca e Assessora alla Rigenerazione Urbana</w:t>
      </w:r>
      <w:r w:rsidRPr="00EB10BF">
        <w:rPr>
          <w:rFonts w:ascii="Arial" w:hAnsi="Arial" w:cs="Arial"/>
        </w:rPr>
        <w:br/>
      </w:r>
      <w:r w:rsidRPr="00EB10BF">
        <w:rPr>
          <w:rStyle w:val="whitespace-normal"/>
          <w:rFonts w:ascii="Arial" w:hAnsi="Arial" w:cs="Arial"/>
        </w:rPr>
        <w:t>Paola Romano</w:t>
      </w:r>
      <w:r w:rsidRPr="00EB10BF">
        <w:rPr>
          <w:rFonts w:ascii="Arial" w:hAnsi="Arial" w:cs="Arial"/>
        </w:rPr>
        <w:t xml:space="preserve">, Assessora alla Cultura, Tutela e Valorizzazione dei Beni Culturali del </w:t>
      </w:r>
      <w:r w:rsidRPr="00EB10BF">
        <w:rPr>
          <w:rStyle w:val="whitespace-normal"/>
          <w:rFonts w:ascii="Arial" w:hAnsi="Arial" w:cs="Arial"/>
        </w:rPr>
        <w:t>Comune di Bari.</w:t>
      </w:r>
    </w:p>
    <w:p w14:paraId="1A7D1B46" w14:textId="33C2637C" w:rsidR="00456BF3" w:rsidRPr="00EB10BF" w:rsidRDefault="00456BF3" w:rsidP="00587B8D">
      <w:pPr>
        <w:spacing w:after="0" w:line="276" w:lineRule="auto"/>
        <w:jc w:val="both"/>
        <w:rPr>
          <w:rStyle w:val="whitespace-normal"/>
          <w:rFonts w:ascii="Arial" w:eastAsia="Times New Roman" w:hAnsi="Arial" w:cs="Arial"/>
          <w:sz w:val="24"/>
          <w:szCs w:val="24"/>
          <w:lang w:eastAsia="it-IT"/>
        </w:rPr>
      </w:pPr>
      <w:r w:rsidRPr="00EB10BF">
        <w:rPr>
          <w:rStyle w:val="whitespace-normal"/>
          <w:rFonts w:ascii="Arial" w:eastAsia="Times New Roman" w:hAnsi="Arial" w:cs="Arial"/>
          <w:sz w:val="24"/>
          <w:szCs w:val="24"/>
          <w:lang w:eastAsia="it-IT"/>
        </w:rPr>
        <w:t>Micaela Paparella, Consigliera Delegata alla valorizzazione del patrimonio della Pinacoteca Città Metropolitana di Bari.</w:t>
      </w:r>
    </w:p>
    <w:p w14:paraId="2D69E008" w14:textId="1ED258E5" w:rsidR="00EB10BF" w:rsidRPr="00EB10BF" w:rsidRDefault="00EB10BF" w:rsidP="00587B8D">
      <w:pPr>
        <w:spacing w:after="0" w:line="276" w:lineRule="auto"/>
        <w:jc w:val="both"/>
        <w:rPr>
          <w:rStyle w:val="whitespace-normal"/>
          <w:rFonts w:ascii="Arial" w:eastAsia="Times New Roman" w:hAnsi="Arial" w:cs="Arial"/>
          <w:sz w:val="24"/>
          <w:szCs w:val="24"/>
          <w:lang w:eastAsia="it-IT"/>
        </w:rPr>
      </w:pPr>
      <w:r w:rsidRPr="00EB10BF">
        <w:rPr>
          <w:rStyle w:val="whitespace-normal"/>
          <w:rFonts w:ascii="Arial" w:eastAsia="Times New Roman" w:hAnsi="Arial" w:cs="Arial"/>
          <w:sz w:val="24"/>
          <w:szCs w:val="24"/>
          <w:lang w:eastAsia="it-IT"/>
        </w:rPr>
        <w:t xml:space="preserve">Rocky Malatesta Presidente Accademia Belle Arti di Bari </w:t>
      </w:r>
    </w:p>
    <w:p w14:paraId="751B13B4" w14:textId="0F14785E" w:rsidR="007B4A8F" w:rsidRPr="00EB10BF" w:rsidRDefault="00EB10BF" w:rsidP="00587B8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B10BF">
        <w:rPr>
          <w:rFonts w:ascii="Arial" w:hAnsi="Arial" w:cs="Arial"/>
          <w:sz w:val="24"/>
          <w:szCs w:val="24"/>
        </w:rPr>
        <w:t>Silvia Miglietta Assessora Cultura e Conoscenza Regione Puglia</w:t>
      </w:r>
    </w:p>
    <w:p w14:paraId="42A95B3C" w14:textId="77777777" w:rsidR="007B4A8F" w:rsidRPr="00EB10BF" w:rsidRDefault="007B4A8F" w:rsidP="00EB10BF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526BCA8" w14:textId="77777777" w:rsidR="007B4A8F" w:rsidRPr="00EB10BF" w:rsidRDefault="007B4A8F" w:rsidP="00EB10BF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A5FB4DB" w14:textId="77777777" w:rsidR="00663349" w:rsidRDefault="00663349" w:rsidP="00587B8D">
      <w:pPr>
        <w:spacing w:before="120" w:after="120" w:line="276" w:lineRule="auto"/>
        <w:rPr>
          <w:rStyle w:val="Enfasigrassetto"/>
          <w:rFonts w:ascii="Arial" w:hAnsi="Arial" w:cs="Arial"/>
          <w:sz w:val="24"/>
          <w:szCs w:val="24"/>
        </w:rPr>
      </w:pPr>
    </w:p>
    <w:p w14:paraId="3FE79806" w14:textId="3EB9D651" w:rsidR="00FB2EF6" w:rsidRPr="00EB10BF" w:rsidRDefault="00663349" w:rsidP="00587B8D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os</w:t>
      </w:r>
      <w:r w:rsidR="00FB2EF6" w:rsidRPr="00EB10BF">
        <w:rPr>
          <w:rFonts w:ascii="Arial" w:hAnsi="Arial" w:cs="Arial"/>
          <w:b/>
          <w:sz w:val="24"/>
          <w:szCs w:val="24"/>
        </w:rPr>
        <w:t>piti</w:t>
      </w:r>
    </w:p>
    <w:p w14:paraId="7449C01B" w14:textId="56DB1F41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202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Martina Angelotti</w:t>
      </w:r>
      <w:r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8060BA">
        <w:rPr>
          <w:rFonts w:ascii="Arial" w:eastAsia="Times New Roman" w:hAnsi="Arial" w:cs="Arial"/>
          <w:sz w:val="24"/>
          <w:szCs w:val="24"/>
          <w:lang w:eastAsia="it-IT"/>
        </w:rPr>
        <w:t xml:space="preserve">Curatrice indipendente e ricercatrice, vive e lavora a Milano. Insegna Fenomenologia delle arti contemporanee all’Accademia di Como e sviluppa la propria attività tra ricerca teorica, pratiche </w:t>
      </w:r>
      <w:proofErr w:type="spellStart"/>
      <w:r w:rsidRPr="008060BA">
        <w:rPr>
          <w:rFonts w:ascii="Arial" w:eastAsia="Times New Roman" w:hAnsi="Arial" w:cs="Arial"/>
          <w:sz w:val="24"/>
          <w:szCs w:val="24"/>
          <w:lang w:eastAsia="it-IT"/>
        </w:rPr>
        <w:t>curatoriali</w:t>
      </w:r>
      <w:proofErr w:type="spellEnd"/>
      <w:r w:rsidRPr="008060BA">
        <w:rPr>
          <w:rFonts w:ascii="Arial" w:eastAsia="Times New Roman" w:hAnsi="Arial" w:cs="Arial"/>
          <w:sz w:val="24"/>
          <w:szCs w:val="24"/>
          <w:lang w:eastAsia="it-IT"/>
        </w:rPr>
        <w:t xml:space="preserve"> e progettazione culturale. Il suo lavoro si concentra sul rapporto tra arte contemporanea, spazio pubblico e pratiche partecipative, con particolare attenzione ai processi collettivi e alle relazioni tra opere e sfera pubblica. È stata curatrice di Fondazione Ratti (2022-2024), direttrice artistica di </w:t>
      </w:r>
      <w:proofErr w:type="spellStart"/>
      <w:r w:rsidRPr="008060BA">
        <w:rPr>
          <w:rFonts w:ascii="Arial" w:eastAsia="Times New Roman" w:hAnsi="Arial" w:cs="Arial"/>
          <w:sz w:val="24"/>
          <w:szCs w:val="24"/>
          <w:lang w:eastAsia="it-IT"/>
        </w:rPr>
        <w:t>Careof</w:t>
      </w:r>
      <w:proofErr w:type="spellEnd"/>
      <w:r w:rsidRPr="008060BA">
        <w:rPr>
          <w:rFonts w:ascii="Arial" w:eastAsia="Times New Roman" w:hAnsi="Arial" w:cs="Arial"/>
          <w:sz w:val="24"/>
          <w:szCs w:val="24"/>
          <w:lang w:eastAsia="it-IT"/>
        </w:rPr>
        <w:t xml:space="preserve"> (2014-2020) e dal 2007 è fondatrice e direttrice artistica di ON, un progetto di ricerca e produzione dedicato alle trasformazioni urbane e sociali contemporanee.</w:t>
      </w:r>
    </w:p>
    <w:p w14:paraId="4C5BCC63" w14:textId="77777777" w:rsidR="00663349" w:rsidRDefault="00663349" w:rsidP="006633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99A4BC" w14:textId="777777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D202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Maria Giovanna Mancini</w:t>
      </w:r>
      <w:r w:rsidRPr="00D2021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Maria Giovanna Mancini è professoressa associata di Storia dell’arte contemporanea e Storia della fotografia presso l’Università degli Studi di Bari. I suoi interessi di ricerca riguardano i metodi della storia dell’arte, con particolare attenzione alle teorie postcoloniali e alla </w:t>
      </w: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queer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theory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>. Negli ultimi anni ha concentrato la propria attività sull’analisi e la critica dell’arte nello spazio pubbl</w:t>
      </w:r>
      <w:r>
        <w:rPr>
          <w:rFonts w:ascii="Arial" w:eastAsia="Times New Roman" w:hAnsi="Arial" w:cs="Arial"/>
          <w:sz w:val="24"/>
          <w:szCs w:val="24"/>
          <w:lang w:eastAsia="it-IT"/>
        </w:rPr>
        <w:t>ico,</w:t>
      </w:r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a cui ha dedicato i volumi monografici </w:t>
      </w:r>
      <w:r w:rsidRPr="00D20213">
        <w:rPr>
          <w:rFonts w:ascii="Arial" w:eastAsia="Times New Roman" w:hAnsi="Arial" w:cs="Arial"/>
          <w:i/>
          <w:sz w:val="24"/>
          <w:szCs w:val="24"/>
          <w:lang w:eastAsia="it-IT"/>
        </w:rPr>
        <w:t>Paesaggi integrati. Arte contemporanea come progetto del territorio</w:t>
      </w:r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(Gli Ori, 2025) e </w:t>
      </w:r>
      <w:r w:rsidRPr="00D20213">
        <w:rPr>
          <w:rFonts w:ascii="Arial" w:eastAsia="Times New Roman" w:hAnsi="Arial" w:cs="Arial"/>
          <w:i/>
          <w:sz w:val="24"/>
          <w:szCs w:val="24"/>
          <w:lang w:eastAsia="it-IT"/>
        </w:rPr>
        <w:t>L’arte nello spazio pubblico: una prospettiva critica</w:t>
      </w:r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Plectica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>, 2011), oltre a numerosi saggi e contributi in volumi collettanei.</w:t>
      </w:r>
    </w:p>
    <w:p w14:paraId="328D0A56" w14:textId="777777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6C753EC3" w14:textId="68F5A3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A12306">
        <w:rPr>
          <w:rFonts w:ascii="Arial" w:eastAsia="Times New Roman" w:hAnsi="Arial" w:cs="Arial"/>
          <w:b/>
          <w:sz w:val="24"/>
          <w:szCs w:val="24"/>
          <w:lang w:eastAsia="it-IT"/>
        </w:rPr>
        <w:t>Giacomo Scoditti</w:t>
      </w:r>
    </w:p>
    <w:p w14:paraId="74622F9B" w14:textId="7FE76E09" w:rsidR="00663349" w:rsidRP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A12306">
        <w:rPr>
          <w:rFonts w:ascii="Arial" w:eastAsia="Times New Roman" w:hAnsi="Arial" w:cs="Arial"/>
          <w:sz w:val="24"/>
          <w:szCs w:val="24"/>
          <w:lang w:eastAsia="it-IT"/>
        </w:rPr>
        <w:t>Giacomo Scoditti è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filmmaker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barese</w:t>
      </w:r>
      <w:r w:rsidRPr="00A12306">
        <w:rPr>
          <w:rFonts w:ascii="Arial" w:eastAsia="Times New Roman" w:hAnsi="Arial" w:cs="Arial"/>
          <w:sz w:val="24"/>
          <w:szCs w:val="24"/>
          <w:lang w:eastAsia="it-IT"/>
        </w:rPr>
        <w:t>. Laureato in legge con una tesi sul finanziamento pubblico al cine</w:t>
      </w:r>
      <w:r>
        <w:rPr>
          <w:rFonts w:ascii="Arial" w:eastAsia="Times New Roman" w:hAnsi="Arial" w:cs="Arial"/>
          <w:sz w:val="24"/>
          <w:szCs w:val="24"/>
          <w:lang w:eastAsia="it-IT"/>
        </w:rPr>
        <w:t>ma e all’audiovisivo</w:t>
      </w:r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, frequenta la Scuola di Cinema “Luchino Visconti” di Milano per poi specializzarsi in regia al CSC di Milano. Lavora come assistente alla regia per produzioni quali Indiana Production, The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Apartment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Wildside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BluePrint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 Production. Da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filmmaker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 ha iniziato girando videoclip e prodotti di comunicazione in generale. Inizia il suo percorso da autore e regista con Figlio, cortometraggio prodotto da Nichel Film e distribuito da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EarlyBird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, presentato in anteprima europea al Festival di Cinema di Parigi “L’Europe </w:t>
      </w:r>
      <w:proofErr w:type="spellStart"/>
      <w:r w:rsidRPr="00A12306">
        <w:rPr>
          <w:rFonts w:ascii="Arial" w:eastAsia="Times New Roman" w:hAnsi="Arial" w:cs="Arial"/>
          <w:sz w:val="24"/>
          <w:szCs w:val="24"/>
          <w:lang w:eastAsia="it-IT"/>
        </w:rPr>
        <w:t>autour</w:t>
      </w:r>
      <w:proofErr w:type="spellEnd"/>
      <w:r w:rsidRPr="00A12306">
        <w:rPr>
          <w:rFonts w:ascii="Arial" w:eastAsia="Times New Roman" w:hAnsi="Arial" w:cs="Arial"/>
          <w:sz w:val="24"/>
          <w:szCs w:val="24"/>
          <w:lang w:eastAsia="it-IT"/>
        </w:rPr>
        <w:t xml:space="preserve"> de l'Europe”. Esplora il genere del documentario come commistione tra realtà e finzione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5C93635" w14:textId="777777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9448FFD" w14:textId="777777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D202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Topotek</w:t>
      </w:r>
      <w:proofErr w:type="spellEnd"/>
      <w:r w:rsidRPr="00D202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1</w:t>
      </w:r>
    </w:p>
    <w:p w14:paraId="5B4E7BCF" w14:textId="1BC96C18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Topotek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1 è uno studio internazionale di architettura del paesaggio fondato a Berlino da Martin </w:t>
      </w: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Rein-Cano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. Attivo tra Europa, Medio Oriente e Asia, lo studio sviluppa progetti che si collocano al confine tra architettura, arte e progettazione urbana, ridefinendo il ruolo dello spazio pubblico contemporaneo. I loro lavori sono stati presentati in importanti contesti internazionali, tra cui la Biennale di Architettura di Venezia, e comprendono parchi, </w:t>
      </w:r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waterfront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>, spazi culturali e interventi urbani caratterizzati da una forte integrazione tra dimensione estetica, uso sociale e identità dei luoghi.</w:t>
      </w:r>
    </w:p>
    <w:p w14:paraId="6CF087F7" w14:textId="77777777" w:rsidR="00663349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EBFF3A8" w14:textId="29196AC3" w:rsidR="00663349" w:rsidRPr="00D20213" w:rsidRDefault="00663349" w:rsidP="006633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D2021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WochenKlausur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br/>
      </w:r>
      <w:bookmarkStart w:id="0" w:name="_GoBack"/>
      <w:bookmarkEnd w:id="0"/>
      <w:proofErr w:type="spellStart"/>
      <w:r w:rsidRPr="00D20213">
        <w:rPr>
          <w:rFonts w:ascii="Arial" w:eastAsia="Times New Roman" w:hAnsi="Arial" w:cs="Arial"/>
          <w:sz w:val="24"/>
          <w:szCs w:val="24"/>
          <w:lang w:eastAsia="it-IT"/>
        </w:rPr>
        <w:t>WochenKlausur</w:t>
      </w:r>
      <w:proofErr w:type="spellEnd"/>
      <w:r w:rsidRPr="00D20213">
        <w:rPr>
          <w:rFonts w:ascii="Arial" w:eastAsia="Times New Roman" w:hAnsi="Arial" w:cs="Arial"/>
          <w:sz w:val="24"/>
          <w:szCs w:val="24"/>
          <w:lang w:eastAsia="it-IT"/>
        </w:rPr>
        <w:t xml:space="preserve"> è un collettivo artistico fondato a Vienna nel 1993, considerato una delle </w:t>
      </w:r>
      <w:r w:rsidRPr="002B3627">
        <w:rPr>
          <w:rFonts w:ascii="Arial" w:eastAsia="Times New Roman" w:hAnsi="Arial" w:cs="Arial"/>
          <w:sz w:val="24"/>
          <w:szCs w:val="24"/>
          <w:lang w:eastAsia="it-IT"/>
        </w:rPr>
        <w:t>esperienze più significative nell’ambito dell’arte sociale e partecipativa internazionale. Il gruppo realizza interventi site-</w:t>
      </w:r>
      <w:proofErr w:type="spellStart"/>
      <w:r w:rsidRPr="002B3627">
        <w:rPr>
          <w:rFonts w:ascii="Arial" w:eastAsia="Times New Roman" w:hAnsi="Arial" w:cs="Arial"/>
          <w:sz w:val="24"/>
          <w:szCs w:val="24"/>
          <w:lang w:eastAsia="it-IT"/>
        </w:rPr>
        <w:t>specific</w:t>
      </w:r>
      <w:proofErr w:type="spellEnd"/>
      <w:r w:rsidRPr="002B3627">
        <w:rPr>
          <w:rFonts w:ascii="Arial" w:eastAsia="Times New Roman" w:hAnsi="Arial" w:cs="Arial"/>
          <w:sz w:val="24"/>
          <w:szCs w:val="24"/>
          <w:lang w:eastAsia="it-IT"/>
        </w:rPr>
        <w:t xml:space="preserve"> sviluppati in collaborazione con istituzioni, associazioni e comunità locali, affrontando problematiche concrete legate alla marginalità sociale</w:t>
      </w:r>
      <w:r w:rsidRPr="00D20213">
        <w:rPr>
          <w:rFonts w:ascii="Arial" w:eastAsia="Times New Roman" w:hAnsi="Arial" w:cs="Arial"/>
          <w:sz w:val="24"/>
          <w:szCs w:val="24"/>
          <w:lang w:eastAsia="it-IT"/>
        </w:rPr>
        <w:t>, alle trasformazioni urbane e alle politiche pubbliche. I loro progetti sono stati presentati in importanti musei, biennali e piattaforme internazionali dedicate all’arte pubblica e alle pratiche relazionali, contribuendo a ridefinire il rapporto tra arte e intervento sociale.</w:t>
      </w:r>
    </w:p>
    <w:p w14:paraId="64F3513D" w14:textId="77777777" w:rsidR="00663349" w:rsidRDefault="00663349" w:rsidP="00663349">
      <w:pPr>
        <w:rPr>
          <w:rFonts w:ascii="Arial" w:hAnsi="Arial" w:cs="Arial"/>
          <w:sz w:val="24"/>
          <w:szCs w:val="24"/>
        </w:rPr>
      </w:pPr>
    </w:p>
    <w:p w14:paraId="6762651F" w14:textId="77777777" w:rsidR="00FB2EF6" w:rsidRPr="00FB2EF6" w:rsidRDefault="00FB2EF6">
      <w:pPr>
        <w:rPr>
          <w:rFonts w:ascii="Arial" w:hAnsi="Arial" w:cs="Arial"/>
          <w:sz w:val="24"/>
          <w:szCs w:val="24"/>
        </w:rPr>
      </w:pPr>
    </w:p>
    <w:sectPr w:rsidR="00FB2EF6" w:rsidRPr="00FB2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5C"/>
    <w:rsid w:val="00254964"/>
    <w:rsid w:val="00451D8B"/>
    <w:rsid w:val="00456BF3"/>
    <w:rsid w:val="00587B8D"/>
    <w:rsid w:val="00663349"/>
    <w:rsid w:val="006E005C"/>
    <w:rsid w:val="007B4A8F"/>
    <w:rsid w:val="00AF51D4"/>
    <w:rsid w:val="00BD37B6"/>
    <w:rsid w:val="00BF46E3"/>
    <w:rsid w:val="00C240E4"/>
    <w:rsid w:val="00CC39FD"/>
    <w:rsid w:val="00DC41A4"/>
    <w:rsid w:val="00EB10BF"/>
    <w:rsid w:val="00FB2EF6"/>
    <w:rsid w:val="00F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BD0B"/>
  <w15:chartTrackingRefBased/>
  <w15:docId w15:val="{74DF6C80-3CCE-4D23-BF5D-C1A75363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05C"/>
  </w:style>
  <w:style w:type="paragraph" w:styleId="Titolo3">
    <w:name w:val="heading 3"/>
    <w:basedOn w:val="Normale"/>
    <w:link w:val="Titolo3Carattere"/>
    <w:uiPriority w:val="9"/>
    <w:qFormat/>
    <w:rsid w:val="006E0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E005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6E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E005C"/>
    <w:rPr>
      <w:b/>
      <w:bCs/>
    </w:rPr>
  </w:style>
  <w:style w:type="character" w:styleId="Enfasicorsivo">
    <w:name w:val="Emphasis"/>
    <w:basedOn w:val="Carpredefinitoparagrafo"/>
    <w:uiPriority w:val="20"/>
    <w:qFormat/>
    <w:rsid w:val="006E005C"/>
    <w:rPr>
      <w:i/>
      <w:iCs/>
    </w:rPr>
  </w:style>
  <w:style w:type="character" w:customStyle="1" w:styleId="whitespace-normal">
    <w:name w:val="whitespace-normal"/>
    <w:basedOn w:val="Carpredefinitoparagrafo"/>
    <w:rsid w:val="006E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Marino</dc:creator>
  <cp:keywords/>
  <dc:description/>
  <cp:lastModifiedBy>Antonella Marino</cp:lastModifiedBy>
  <cp:revision>11</cp:revision>
  <dcterms:created xsi:type="dcterms:W3CDTF">2026-05-05T10:25:00Z</dcterms:created>
  <dcterms:modified xsi:type="dcterms:W3CDTF">2026-05-15T10:30:00Z</dcterms:modified>
</cp:coreProperties>
</file>